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9F28" w14:textId="77777777" w:rsidR="00544834" w:rsidRPr="00544834" w:rsidRDefault="00544834" w:rsidP="00544834">
      <w:pPr>
        <w:widowControl w:val="0"/>
        <w:autoSpaceDE w:val="0"/>
        <w:autoSpaceDN w:val="0"/>
        <w:spacing w:after="0" w:line="240" w:lineRule="auto"/>
        <w:outlineLvl w:val="0"/>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Зарегистрировано в Минюсте России 11 сентября 2020 г. N 59783</w:t>
      </w:r>
    </w:p>
    <w:p w14:paraId="51E0CA20" w14:textId="77777777" w:rsidR="00544834" w:rsidRPr="00544834" w:rsidRDefault="00544834" w:rsidP="00544834">
      <w:pPr>
        <w:widowControl w:val="0"/>
        <w:pBdr>
          <w:bottom w:val="single" w:sz="6" w:space="0" w:color="auto"/>
        </w:pBdr>
        <w:autoSpaceDE w:val="0"/>
        <w:autoSpaceDN w:val="0"/>
        <w:spacing w:before="100" w:after="100" w:line="240" w:lineRule="auto"/>
        <w:jc w:val="both"/>
        <w:rPr>
          <w:rFonts w:ascii="Calibri" w:eastAsia="Times New Roman" w:hAnsi="Calibri" w:cs="Calibri"/>
          <w:kern w:val="2"/>
          <w:sz w:val="2"/>
          <w:szCs w:val="2"/>
          <w:lang w:eastAsia="ru-RU"/>
          <w14:ligatures w14:val="standardContextual"/>
        </w:rPr>
      </w:pPr>
    </w:p>
    <w:p w14:paraId="37B70C8F"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0469A91D"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МИНИСТЕРСТВО ПРОСВЕЩЕНИЯ РОССИЙСКОЙ ФЕДЕРАЦИИ</w:t>
      </w:r>
    </w:p>
    <w:p w14:paraId="648964DF"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p>
    <w:p w14:paraId="05EFA6B7"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ПРИКАЗ</w:t>
      </w:r>
    </w:p>
    <w:p w14:paraId="55DB7CF1"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от 2 сентября 2020 г. N 458</w:t>
      </w:r>
    </w:p>
    <w:p w14:paraId="605507CF"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p>
    <w:p w14:paraId="39197D5F"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ОБ УТВЕРЖДЕНИИ ПОРЯДКА</w:t>
      </w:r>
    </w:p>
    <w:p w14:paraId="21EB71F1"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ПРИЕМА НА ОБУЧЕНИЕ ПО ОБРАЗОВАТЕЛЬНЫМ ПРОГРАММАМ НАЧАЛЬНОГО</w:t>
      </w:r>
    </w:p>
    <w:p w14:paraId="607EE884"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ОБЩЕГО, ОСНОВНОГО ОБЩЕГО И СРЕДНЕГО ОБЩЕГО ОБРАЗОВАНИЯ</w:t>
      </w:r>
    </w:p>
    <w:p w14:paraId="7FAAF21B" w14:textId="77777777" w:rsidR="00544834" w:rsidRPr="00544834" w:rsidRDefault="00544834" w:rsidP="00544834">
      <w:pPr>
        <w:widowControl w:val="0"/>
        <w:autoSpaceDE w:val="0"/>
        <w:autoSpaceDN w:val="0"/>
        <w:spacing w:after="1" w:line="240" w:lineRule="auto"/>
        <w:rPr>
          <w:rFonts w:ascii="Calibri" w:eastAsia="Times New Roman" w:hAnsi="Calibri" w:cs="Calibri"/>
          <w:kern w:val="2"/>
          <w:szCs w:val="24"/>
          <w:lang w:eastAsia="ru-RU"/>
          <w14:ligatures w14:val="standardContextual"/>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4834" w:rsidRPr="00544834" w14:paraId="590C88C0" w14:textId="77777777" w:rsidTr="00A021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6F410"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779DE632"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F950AF0"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Список изменяющих документов</w:t>
            </w:r>
          </w:p>
          <w:p w14:paraId="13D1A648" w14:textId="1D17F438"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Приказов Минпросвещения России от 08.10.2021 N 707,</w:t>
            </w:r>
          </w:p>
          <w:p w14:paraId="6CE4CCD4" w14:textId="4FCA7B10"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от 30.08.2022 N 784, от 23.01.2023 N 47, от 30.08.2023 N 642,</w:t>
            </w:r>
          </w:p>
          <w:p w14:paraId="2092D575" w14:textId="1EACCC35"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от 04.03.2025 N 171)</w:t>
            </w:r>
          </w:p>
        </w:tc>
        <w:tc>
          <w:tcPr>
            <w:tcW w:w="113" w:type="dxa"/>
            <w:tcBorders>
              <w:top w:val="nil"/>
              <w:left w:val="nil"/>
              <w:bottom w:val="nil"/>
              <w:right w:val="nil"/>
            </w:tcBorders>
            <w:shd w:val="clear" w:color="auto" w:fill="F4F3F8"/>
            <w:tcMar>
              <w:top w:w="0" w:type="dxa"/>
              <w:left w:w="0" w:type="dxa"/>
              <w:bottom w:w="0" w:type="dxa"/>
              <w:right w:w="0" w:type="dxa"/>
            </w:tcMar>
          </w:tcPr>
          <w:p w14:paraId="3C13A778"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r>
    </w:tbl>
    <w:p w14:paraId="50E705A4"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49D040E4" w14:textId="68817AA0"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соответствии с частью 8 статьи 55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55563C46" w14:textId="429380E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 Утвердить прилагаемый Порядок приема на обучение по образовательным программам начального общего, основного общего и среднего общего образования.</w:t>
      </w:r>
    </w:p>
    <w:p w14:paraId="6853344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 Признать утратившими силу:</w:t>
      </w:r>
    </w:p>
    <w:p w14:paraId="5B096261" w14:textId="3A437BE3"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приказ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14:paraId="1210143C" w14:textId="32697AA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приказ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14:paraId="0DE4F1F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3. Настоящий приказ действует до 1 марта 2026 года.</w:t>
      </w:r>
    </w:p>
    <w:p w14:paraId="2323D5CB" w14:textId="72433220"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3 введен Приказом Минпросвещения России от 08.10.2021 N 707)</w:t>
      </w:r>
    </w:p>
    <w:p w14:paraId="30CD9BA6"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AD8ED0B"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Министр</w:t>
      </w:r>
    </w:p>
    <w:p w14:paraId="4F0AB29C"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С.С.КРАВЦОВ</w:t>
      </w:r>
    </w:p>
    <w:p w14:paraId="6872EEEC"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C44D54A"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7B72D89"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695A9657" w14:textId="77777777" w:rsid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CD2BC92" w14:textId="77777777" w:rsid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B0B1BFE" w14:textId="77777777" w:rsid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602F90FB"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34682F0"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31A0A47" w14:textId="77777777" w:rsidR="00544834" w:rsidRPr="00544834" w:rsidRDefault="00544834" w:rsidP="00544834">
      <w:pPr>
        <w:widowControl w:val="0"/>
        <w:autoSpaceDE w:val="0"/>
        <w:autoSpaceDN w:val="0"/>
        <w:spacing w:after="0" w:line="240" w:lineRule="auto"/>
        <w:jc w:val="right"/>
        <w:outlineLvl w:val="0"/>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Приложение</w:t>
      </w:r>
    </w:p>
    <w:p w14:paraId="29091E83"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DE43D76"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Утвержден</w:t>
      </w:r>
    </w:p>
    <w:p w14:paraId="1816C8B6"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приказом Министерства просвещения</w:t>
      </w:r>
    </w:p>
    <w:p w14:paraId="3D1EB6B9"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Российской Федерации</w:t>
      </w:r>
    </w:p>
    <w:p w14:paraId="5E54B16B" w14:textId="77777777" w:rsidR="00544834" w:rsidRPr="00544834" w:rsidRDefault="00544834" w:rsidP="00544834">
      <w:pPr>
        <w:widowControl w:val="0"/>
        <w:autoSpaceDE w:val="0"/>
        <w:autoSpaceDN w:val="0"/>
        <w:spacing w:after="0" w:line="240" w:lineRule="auto"/>
        <w:jc w:val="right"/>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от 2 сентября 2020 г. N 458</w:t>
      </w:r>
    </w:p>
    <w:p w14:paraId="72274A62"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685D7CBF"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bookmarkStart w:id="0" w:name="P39"/>
      <w:bookmarkEnd w:id="0"/>
      <w:r w:rsidRPr="00544834">
        <w:rPr>
          <w:rFonts w:ascii="Calibri" w:eastAsia="Times New Roman" w:hAnsi="Calibri" w:cs="Calibri"/>
          <w:b/>
          <w:kern w:val="2"/>
          <w:szCs w:val="24"/>
          <w:lang w:eastAsia="ru-RU"/>
          <w14:ligatures w14:val="standardContextual"/>
        </w:rPr>
        <w:t>ПОРЯДОК</w:t>
      </w:r>
    </w:p>
    <w:p w14:paraId="6587A1FF"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ПРИЕМА НА ОБУЧЕНИЕ ПО ОБРАЗОВАТЕЛЬНЫМ ПРОГРАММАМ НАЧАЛЬНОГО</w:t>
      </w:r>
    </w:p>
    <w:p w14:paraId="1F5EA215"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b/>
          <w:kern w:val="2"/>
          <w:szCs w:val="24"/>
          <w:lang w:eastAsia="ru-RU"/>
          <w14:ligatures w14:val="standardContextual"/>
        </w:rPr>
      </w:pPr>
      <w:r w:rsidRPr="00544834">
        <w:rPr>
          <w:rFonts w:ascii="Calibri" w:eastAsia="Times New Roman" w:hAnsi="Calibri" w:cs="Calibri"/>
          <w:b/>
          <w:kern w:val="2"/>
          <w:szCs w:val="24"/>
          <w:lang w:eastAsia="ru-RU"/>
          <w14:ligatures w14:val="standardContextual"/>
        </w:rPr>
        <w:t>ОБЩЕГО, ОСНОВНОГО ОБЩЕГО И СРЕДНЕГО ОБЩЕГО ОБРАЗОВАНИЯ</w:t>
      </w:r>
    </w:p>
    <w:p w14:paraId="0C7CCF6E" w14:textId="77777777" w:rsidR="00544834" w:rsidRPr="00544834" w:rsidRDefault="00544834" w:rsidP="00544834">
      <w:pPr>
        <w:widowControl w:val="0"/>
        <w:autoSpaceDE w:val="0"/>
        <w:autoSpaceDN w:val="0"/>
        <w:spacing w:after="1" w:line="240" w:lineRule="auto"/>
        <w:rPr>
          <w:rFonts w:ascii="Calibri" w:eastAsia="Times New Roman" w:hAnsi="Calibri" w:cs="Calibri"/>
          <w:kern w:val="2"/>
          <w:szCs w:val="24"/>
          <w:lang w:eastAsia="ru-RU"/>
          <w14:ligatures w14:val="standardContextual"/>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4834" w:rsidRPr="00544834" w14:paraId="02275FDC" w14:textId="77777777" w:rsidTr="00A021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2E7399"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01576BF"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2793FC6" w14:textId="77777777"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Список изменяющих документов</w:t>
            </w:r>
          </w:p>
          <w:p w14:paraId="40906639" w14:textId="47747CC8"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Приказов Минпросвещения России от 08.10.2021 N 707,</w:t>
            </w:r>
          </w:p>
          <w:p w14:paraId="7EAE63A2" w14:textId="6FD2B0D4"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от 30.08.2022 N 784, от 23.01.2023 N 47, от 30.08.2023 N 642,</w:t>
            </w:r>
          </w:p>
          <w:p w14:paraId="03313045" w14:textId="1D03D56B" w:rsidR="00544834" w:rsidRPr="00544834" w:rsidRDefault="00544834" w:rsidP="00544834">
            <w:pPr>
              <w:widowControl w:val="0"/>
              <w:autoSpaceDE w:val="0"/>
              <w:autoSpaceDN w:val="0"/>
              <w:spacing w:after="0" w:line="240" w:lineRule="auto"/>
              <w:jc w:val="center"/>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от 04.03.2025 N 171)</w:t>
            </w:r>
          </w:p>
        </w:tc>
        <w:tc>
          <w:tcPr>
            <w:tcW w:w="113" w:type="dxa"/>
            <w:tcBorders>
              <w:top w:val="nil"/>
              <w:left w:val="nil"/>
              <w:bottom w:val="nil"/>
              <w:right w:val="nil"/>
            </w:tcBorders>
            <w:shd w:val="clear" w:color="auto" w:fill="F4F3F8"/>
            <w:tcMar>
              <w:top w:w="0" w:type="dxa"/>
              <w:left w:w="0" w:type="dxa"/>
              <w:bottom w:w="0" w:type="dxa"/>
              <w:right w:w="0" w:type="dxa"/>
            </w:tcMar>
          </w:tcPr>
          <w:p w14:paraId="111588A2" w14:textId="77777777" w:rsidR="00544834" w:rsidRPr="00544834" w:rsidRDefault="00544834" w:rsidP="00544834">
            <w:pPr>
              <w:widowControl w:val="0"/>
              <w:autoSpaceDE w:val="0"/>
              <w:autoSpaceDN w:val="0"/>
              <w:spacing w:after="0" w:line="240" w:lineRule="auto"/>
              <w:rPr>
                <w:rFonts w:ascii="Calibri" w:eastAsia="Times New Roman" w:hAnsi="Calibri" w:cs="Calibri"/>
                <w:kern w:val="2"/>
                <w:szCs w:val="24"/>
                <w:lang w:eastAsia="ru-RU"/>
                <w14:ligatures w14:val="standardContextual"/>
              </w:rPr>
            </w:pPr>
          </w:p>
        </w:tc>
      </w:tr>
    </w:tbl>
    <w:p w14:paraId="3B953D75"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676396BB"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729A83FC" w14:textId="2A66C9CF"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&lt;1&gt; (далее - Федеральный закон).</w:t>
      </w:r>
    </w:p>
    <w:p w14:paraId="2CC644A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4D444F93" w14:textId="162E37B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&lt;1&gt; Часть 3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0AD87E1"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2C429589" w14:textId="11F2B635"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116F7799" w14:textId="08F023AB"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&lt;2&gt;.</w:t>
      </w:r>
    </w:p>
    <w:p w14:paraId="7C4BDF5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05C4776F" w14:textId="42D79F3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&lt;2&gt; Часть 2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D269AFD"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2D14C88F"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rsidRPr="00544834">
        <w:rPr>
          <w:rFonts w:ascii="Calibri" w:eastAsia="Times New Roman" w:hAnsi="Calibri" w:cs="Calibri"/>
          <w:kern w:val="2"/>
          <w:szCs w:val="24"/>
          <w:lang w:eastAsia="ru-RU"/>
          <w14:ligatures w14:val="standardContextual"/>
        </w:rPr>
        <w:lastRenderedPageBreak/>
        <w:t>уровня и проживающих на закрепленной территории &lt;3&gt;.</w:t>
      </w:r>
    </w:p>
    <w:p w14:paraId="115ED7F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E8FD32D" w14:textId="09A6906D"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&lt;3&gt; Часть 3 статьи 67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6EA56B3E"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B101A24"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14:paraId="13C7B138"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6EE67886" w14:textId="5F3F8939"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&lt;4&gt; Часть 2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14:paraId="1AAA9BF3"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E2D8914"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53F088E6" w14:textId="73ADE16D"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08.10.2021 N 707)</w:t>
      </w:r>
    </w:p>
    <w:p w14:paraId="4DC0C81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14:paraId="77C8900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6449C0BE" w14:textId="2AFB736C"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&lt;5&gt; Пункт 6 части 1 и часть 2 статьи 9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14:paraId="7C742A63"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0F8B115A"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1" w:name="P71"/>
      <w:bookmarkEnd w:id="1"/>
      <w:r w:rsidRPr="00544834">
        <w:rPr>
          <w:rFonts w:ascii="Calibri" w:eastAsia="Times New Roman" w:hAnsi="Calibri" w:cs="Calibri"/>
          <w:kern w:val="2"/>
          <w:szCs w:val="24"/>
          <w:lang w:eastAsia="ru-RU"/>
          <w14:ligatures w14:val="standardContextual"/>
        </w:rP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6525670F" w14:textId="57552F88"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08.10.2021 N 707)</w:t>
      </w:r>
    </w:p>
    <w:p w14:paraId="66EFA19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rsidRPr="00544834">
        <w:rPr>
          <w:rFonts w:ascii="Calibri" w:eastAsia="Times New Roman" w:hAnsi="Calibri" w:cs="Calibri"/>
          <w:kern w:val="2"/>
          <w:szCs w:val="24"/>
          <w:lang w:eastAsia="ru-RU"/>
          <w14:ligatures w14:val="standardContextual"/>
        </w:rPr>
        <w:lastRenderedPageBreak/>
        <w:t>календарных дней с момента его издания.</w:t>
      </w:r>
    </w:p>
    <w:p w14:paraId="1216C9F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14:paraId="0F4FC83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02C12055" w14:textId="0232EF11"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&lt;6&gt; Часть 9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6020664"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6BBF5EF"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03D6A6DF"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14:paraId="5CCC72B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2A595E59" w14:textId="509CF22A"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&lt;7&gt; Часть 1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18558F2"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33B202DF"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2" w:name="P83"/>
      <w:bookmarkEnd w:id="2"/>
      <w:r w:rsidRPr="00544834">
        <w:rPr>
          <w:rFonts w:ascii="Calibri" w:eastAsia="Times New Roman" w:hAnsi="Calibri" w:cs="Calibri"/>
          <w:kern w:val="2"/>
          <w:szCs w:val="24"/>
          <w:lang w:eastAsia="ru-RU"/>
          <w14:ligatures w14:val="standardContextual"/>
        </w:rPr>
        <w:t>9. Во внеочередном порядке предоставляются места в общеобразовательных организациях, имеющих интернат:</w:t>
      </w:r>
    </w:p>
    <w:p w14:paraId="4F24FF60" w14:textId="181B28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детям, указанным в пункте 5 статьи 44 Закона Российской Федерации от 17 января 1992 г. N 2202-1 "О прокуратуре Российской Федерации" &lt;8&gt;;</w:t>
      </w:r>
    </w:p>
    <w:p w14:paraId="5965E1F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349A7D4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&lt;8&gt; Собрание законодательства Российской Федерации, 1995, N 47, ст. 4472; 2013, N 27, ст. 3477.</w:t>
      </w:r>
    </w:p>
    <w:p w14:paraId="25C4B747"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06B7F843" w14:textId="5433ACFC"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детям, указанным в пункте 3 статьи 19 Закона Российской Федерации от 26 июня 1992 г. N 3132-1 "О статусе судей в Российской Федерации" &lt;9&gt;;</w:t>
      </w:r>
    </w:p>
    <w:p w14:paraId="5ABBD12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2544C9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14:paraId="270C15C1"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5AB4430" w14:textId="1458D7E0"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детям, указанным в части 25 статьи 35 Федерального закона от 28 декабря 2010 г. N 403-ФЗ "О Следственном комитете Российской Федерации" &lt;10&gt;.</w:t>
      </w:r>
    </w:p>
    <w:p w14:paraId="6663AC5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18D6993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&lt;10&gt; Собрание законодательства Российской Федерации, 2011, N 1, ст. 15; 2013, N 27, ст. 3477.</w:t>
      </w:r>
    </w:p>
    <w:p w14:paraId="7BBF8047"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7CA92CAF" w14:textId="059DDA8D"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3" w:name="P96"/>
      <w:bookmarkEnd w:id="3"/>
      <w:r w:rsidRPr="00544834">
        <w:rPr>
          <w:rFonts w:ascii="Calibri" w:eastAsia="Times New Roman" w:hAnsi="Calibri" w:cs="Calibri"/>
          <w:kern w:val="2"/>
          <w:szCs w:val="24"/>
          <w:lang w:eastAsia="ru-RU"/>
          <w14:ligatures w14:val="standardContextual"/>
        </w:rPr>
        <w:t xml:space="preserve">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w:t>
      </w:r>
      <w:r w:rsidRPr="00544834">
        <w:rPr>
          <w:rFonts w:ascii="Calibri" w:eastAsia="Times New Roman" w:hAnsi="Calibri" w:cs="Calibri"/>
          <w:kern w:val="2"/>
          <w:szCs w:val="24"/>
          <w:lang w:eastAsia="ru-RU"/>
          <w14:ligatures w14:val="standardContextual"/>
        </w:rPr>
        <w:lastRenderedPageBreak/>
        <w:t>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14:paraId="01243063" w14:textId="19A7DE08"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9(1) введен Приказом Минпросвещения России от 30.08.2023 N 642)</w:t>
      </w:r>
    </w:p>
    <w:p w14:paraId="6460EE59" w14:textId="319860D2"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4" w:name="P98"/>
      <w:bookmarkEnd w:id="4"/>
      <w:r w:rsidRPr="00544834">
        <w:rPr>
          <w:rFonts w:ascii="Calibri" w:eastAsia="Times New Roman" w:hAnsi="Calibri" w:cs="Calibri"/>
          <w:kern w:val="2"/>
          <w:szCs w:val="24"/>
          <w:lang w:eastAsia="ru-RU"/>
          <w14:ligatures w14:val="standardContextual"/>
        </w:rPr>
        <w:t>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"О статусе военнослужащих", по месту жительства их семей &lt;11&gt;.</w:t>
      </w:r>
    </w:p>
    <w:p w14:paraId="75A4C8DC"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4DBAA73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&lt;11&gt; Собрание законодательства Российской Федерации, 1998, N 22, ст. 2331; 2013, N 27, ст. 3477.</w:t>
      </w:r>
    </w:p>
    <w:p w14:paraId="0CAED12A"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299AF15B" w14:textId="2E5C413C"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14:paraId="3829F34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3C667549"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&lt;12&gt; Собрание законодательства Российской Федерации, 2011, N 7, ст. 900; 2013, N 27, ст. 3477.</w:t>
      </w:r>
    </w:p>
    <w:p w14:paraId="41AE357B" w14:textId="2C600523"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&lt;13&gt; Часть 2 статьи 56 Федерального закона от 7 февраля 2011 г. N 3-ФЗ "О полиции" (Собрание законодательства Российской Федерации, 2011, N 7, ст. 900; 2015, N 7, ст. 1022).</w:t>
      </w:r>
    </w:p>
    <w:p w14:paraId="53467FD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&lt;14&gt; Собрание законодательства Российской Федерации, 2012, N 53, ст. 7608; 2013, N 27, ст. 3477.</w:t>
      </w:r>
    </w:p>
    <w:p w14:paraId="52A3DC09"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733D1930"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14:paraId="09FC311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2AF2F893" w14:textId="44ED90AD"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&lt;15&gt; Часть 1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636D700"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40E2EC4C" w14:textId="4BEC30E4"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5" w:name="P112"/>
      <w:bookmarkEnd w:id="5"/>
      <w:r w:rsidRPr="00544834">
        <w:rPr>
          <w:rFonts w:ascii="Calibri" w:eastAsia="Times New Roman" w:hAnsi="Calibri" w:cs="Calibri"/>
          <w:kern w:val="2"/>
          <w:szCs w:val="24"/>
          <w:lang w:eastAsia="ru-RU"/>
          <w14:ligatures w14:val="standardContextual"/>
        </w:rPr>
        <w:t>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&lt;16&gt;.</w:t>
      </w:r>
    </w:p>
    <w:p w14:paraId="5C8FFC85" w14:textId="4B25DB3A"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23.01.2023 N 47)</w:t>
      </w:r>
    </w:p>
    <w:p w14:paraId="1AD75D2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531D44AF" w14:textId="73BF1B7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&lt;16&gt; Часть 3.1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14:paraId="24E0CB29" w14:textId="74FF0D90"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(сноска в ред. Приказа Минпросвещения России от 23.01.2023 N 47)</w:t>
      </w:r>
    </w:p>
    <w:p w14:paraId="5EDEB8B6"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21610FA3" w14:textId="7DD1A382"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Дети, указанные в части 6 статьи 86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14:paraId="23A19AD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09BCD2B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&lt;17&gt; Собрание законодательства Российской Федерации, 2012, N 53, ст. 7598; 2016, N 27, ст. 4160.</w:t>
      </w:r>
    </w:p>
    <w:p w14:paraId="2BEB7B76" w14:textId="040B451F"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&lt;18&gt; Части 2 и 4 статьи 86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03EC2953"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5FA0542"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14:paraId="33A87FF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62429334" w14:textId="7D5EA115"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&lt;19&gt; Часть 3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F16159F"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7D484588"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58A06B4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14. Прием в общеобразовательную организацию осуществляется в течение всего учебного года при наличии свободных мест.</w:t>
      </w:r>
    </w:p>
    <w:p w14:paraId="1D3FE918" w14:textId="6BFE48C4"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14:paraId="37DE0BF2" w14:textId="1D661A4A"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04.03.2025 N 171)</w:t>
      </w:r>
    </w:p>
    <w:p w14:paraId="5C7D0EA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44A88219" w14:textId="3D5FE21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&lt;20&gt; Часть 4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F93D9F8"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361DAD40"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14:paraId="2B8C45E5" w14:textId="7FF5DD9C"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30.08.2022 N 784)</w:t>
      </w:r>
    </w:p>
    <w:p w14:paraId="3F622D4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346F8A0E" w14:textId="7CED04A0"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&lt;20.1&gt;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14:paraId="36101AB2" w14:textId="5757E594"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(сноска введена Приказом Минпросвещения России от 30.08.2022 N 784)</w:t>
      </w:r>
    </w:p>
    <w:p w14:paraId="22DCEFD0"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10E8CD8A" w14:textId="0577C05C"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 количестве мест в первых классах не позднее 10 календарных дней с момента издания распорядительного акта, указанного в пункте 6 Порядка;</w:t>
      </w:r>
    </w:p>
    <w:p w14:paraId="4E21EBD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 наличии свободных мест в первых классах для приема детей, не проживающих на закрепленной территории, не позднее 5 июля текущего года.</w:t>
      </w:r>
    </w:p>
    <w:p w14:paraId="0661869A" w14:textId="77414BAC"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6" w:name="P142"/>
      <w:bookmarkEnd w:id="6"/>
      <w:r w:rsidRPr="00544834">
        <w:rPr>
          <w:rFonts w:ascii="Calibri" w:eastAsia="Times New Roman" w:hAnsi="Calibri" w:cs="Calibri"/>
          <w:kern w:val="2"/>
          <w:szCs w:val="24"/>
          <w:lang w:eastAsia="ru-RU"/>
          <w14:ligatures w14:val="standardContextual"/>
        </w:rPr>
        <w:t>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w:t>
      </w:r>
    </w:p>
    <w:p w14:paraId="66758035" w14:textId="4A80175E"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Приказов Минпросвещения России от 30.08.2022 N 784, от 30.08.2023 N 642)</w:t>
      </w:r>
    </w:p>
    <w:p w14:paraId="44C46F49" w14:textId="53AC1E7A"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3EEE0AE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4D2603E8" w14:textId="24C0EEC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9(1),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4670C501" w14:textId="60C31E9B"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30.08.2023 N 642)</w:t>
      </w:r>
    </w:p>
    <w:p w14:paraId="6F429C8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697B5608" w14:textId="3F34E3C9"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(абзац введен Приказом Минпросвещения России от 30.08.2022 N 784)</w:t>
      </w:r>
    </w:p>
    <w:p w14:paraId="3BA0684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14:paraId="13CCE01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w:t>
      </w:r>
    </w:p>
    <w:p w14:paraId="35BE38C3" w14:textId="4752323F"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&lt;21&gt; Часть 5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D945938"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F2FA505"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14:paraId="01DA64F8" w14:textId="3E42FDD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30.08.2022 N 784)</w:t>
      </w:r>
    </w:p>
    <w:p w14:paraId="326041C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31C763C8" w14:textId="7FB3FB9B"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&lt;22&gt; Часть 6 статьи 67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94BB1E5"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77F4678B" w14:textId="4B490D82"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14:paraId="7635390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2D9B35B" w14:textId="45448886"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&lt;23&gt; Часть 2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4C2A6F7"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A8C23C7"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14:paraId="4D455F29"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96087E0" w14:textId="259C35B4"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&lt;24&gt; Часть 6 статьи 14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0749905E"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2C342085" w14:textId="485FBCE0"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&lt;25&gt;.</w:t>
      </w:r>
    </w:p>
    <w:p w14:paraId="66D054E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6155D97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&lt;25&gt; Собрание законодательства Российской Федерации, 2012, N 53, ст. 7598.</w:t>
      </w:r>
    </w:p>
    <w:p w14:paraId="35838E61"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12FA0046" w14:textId="074FDB6A"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w:t>
      </w:r>
      <w:r w:rsidRPr="00544834">
        <w:rPr>
          <w:rFonts w:ascii="Calibri" w:eastAsia="Times New Roman" w:hAnsi="Calibri" w:cs="Calibri"/>
          <w:kern w:val="2"/>
          <w:szCs w:val="24"/>
          <w:lang w:eastAsia="ru-RU"/>
          <w14:ligatures w14:val="standardContextual"/>
        </w:rPr>
        <w:lastRenderedPageBreak/>
        <w:t>указанные в пункте 26 Порядка, подает (подают) одним из следующих способов:</w:t>
      </w:r>
    </w:p>
    <w:p w14:paraId="1BE93986" w14:textId="51C31323"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ред. Приказа Минпросвещения России от 04.03.2025 N 171)</w:t>
      </w:r>
    </w:p>
    <w:p w14:paraId="5D50971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электронной форме посредством ЕПГУ;</w:t>
      </w:r>
    </w:p>
    <w:p w14:paraId="77C0CC7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3A70777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через операторов почтовой связи общего пользования заказным письмом с уведомлением о вручении;</w:t>
      </w:r>
    </w:p>
    <w:p w14:paraId="07A3539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лично в общеобразовательную организацию.</w:t>
      </w:r>
    </w:p>
    <w:p w14:paraId="1FCB89E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E760A8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717FC6CB" w14:textId="265E3B92"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23 в ред. Приказа Минпросвещения России от 30.08.2022 N 784)</w:t>
      </w:r>
    </w:p>
    <w:p w14:paraId="4DFA5873" w14:textId="37A5D41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7" w:name="P180"/>
      <w:bookmarkEnd w:id="7"/>
      <w:r w:rsidRPr="00544834">
        <w:rPr>
          <w:rFonts w:ascii="Calibri" w:eastAsia="Times New Roman" w:hAnsi="Calibri" w:cs="Calibri"/>
          <w:kern w:val="2"/>
          <w:szCs w:val="24"/>
          <w:lang w:eastAsia="ru-RU"/>
          <w14:ligatures w14:val="standardContextual"/>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1820139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электронной форме посредством ЕПГУ;</w:t>
      </w:r>
    </w:p>
    <w:p w14:paraId="219D2DB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5EFFB2F"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через операторов почтовой связи общего пользования заказным письмом с уведомлением о вручении.</w:t>
      </w:r>
    </w:p>
    <w:p w14:paraId="0283FFE9" w14:textId="783FA4C6"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1CFD4C36" w14:textId="288BE85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3C6180CC" w14:textId="7CC783C9"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0396E00A" w14:textId="7B62141B"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E1D8F8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F17710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158DF1C"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973F169"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0014AD9" w14:textId="48090CA1"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23(1) введен Приказом Минпросвещения России от 04.03.2025 N 171)</w:t>
      </w:r>
    </w:p>
    <w:p w14:paraId="6CA12A6A" w14:textId="42694EAC"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24.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&lt;26&gt;, указываются следующие сведения:</w:t>
      </w:r>
    </w:p>
    <w:p w14:paraId="7DE51E9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59D27678"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&lt;26&gt; Собрание законодательства Российской Федерации, 2012, N 53, ст. 7598.</w:t>
      </w:r>
    </w:p>
    <w:p w14:paraId="7A17B2AE"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7A2EBC49"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фамилия, имя, отчество (при наличии) ребенка или поступающего;</w:t>
      </w:r>
    </w:p>
    <w:p w14:paraId="6DFA3F1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дата рождения ребенка или поступающего;</w:t>
      </w:r>
    </w:p>
    <w:p w14:paraId="345452D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адрес места жительства и (или) адрес места пребывания ребенка или поступающего;</w:t>
      </w:r>
    </w:p>
    <w:p w14:paraId="21F9EB9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фамилия, имя, отчество (при наличии) родителя(ей) (законного(ых) представителя(ей) ребенка;</w:t>
      </w:r>
    </w:p>
    <w:p w14:paraId="0BCF437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 xml:space="preserve">адрес места жительства и (или) адрес места пребывания родителя(ей) (законного(ых) </w:t>
      </w:r>
      <w:r w:rsidRPr="00544834">
        <w:rPr>
          <w:rFonts w:ascii="Calibri" w:eastAsia="Times New Roman" w:hAnsi="Calibri" w:cs="Calibri"/>
          <w:kern w:val="2"/>
          <w:szCs w:val="24"/>
          <w:lang w:eastAsia="ru-RU"/>
          <w14:ligatures w14:val="standardContextual"/>
        </w:rPr>
        <w:lastRenderedPageBreak/>
        <w:t>представителя(ей) ребенка;</w:t>
      </w:r>
    </w:p>
    <w:p w14:paraId="295BF6A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адрес(а) электронной почты, номер(а) телефона(ов) (при наличии) родителя(ей) (законного(ых) представителя(ей) ребенка или поступающего;</w:t>
      </w:r>
    </w:p>
    <w:p w14:paraId="48118CD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 наличии права внеочередного, первоочередного или преимущественного приема;</w:t>
      </w:r>
    </w:p>
    <w:p w14:paraId="6455658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3B24E02F"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0B93362"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2BF4F4F2"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язык образования (в случае получения образования на родном языке из числа языков народов Российской Федерации или на иностранном языке);</w:t>
      </w:r>
    </w:p>
    <w:p w14:paraId="6F65A02F"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8BF14BA"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58ADB8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14:paraId="7B15314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71012BC" w14:textId="622AACB2"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&lt;27&gt; Часть 2 статьи 55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EAB9B13"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8690D94"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согласие родителя(ей) (законного(ых) представителя(ей) ребенка или поступающего на обработку персональных данных &lt;28&gt;.</w:t>
      </w:r>
    </w:p>
    <w:p w14:paraId="513AD34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58C78BC7" w14:textId="1287E6CC"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&lt;28&gt; Часть 1 статьи 6 Федерального закона от 27 июля 2006 г. N 152-ФЗ "О персональных данных" (Собрание законодательства Российской Федерации, 2006, N 31, ст. 3451; 2017, N 31, ст. 4772).</w:t>
      </w:r>
    </w:p>
    <w:p w14:paraId="7A4A3458"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0BC7191F"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01B6531" w14:textId="5E406BC1"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(абзац введен Приказом Минпросвещения России от 04.03.2025 N 171)</w:t>
      </w:r>
    </w:p>
    <w:p w14:paraId="66060C1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110A17BC"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8" w:name="P221"/>
      <w:bookmarkEnd w:id="8"/>
      <w:r w:rsidRPr="00544834">
        <w:rPr>
          <w:rFonts w:ascii="Calibri" w:eastAsia="Times New Roman" w:hAnsi="Calibri" w:cs="Calibri"/>
          <w:kern w:val="2"/>
          <w:szCs w:val="24"/>
          <w:lang w:eastAsia="ru-RU"/>
          <w14:ligatures w14:val="standardContextual"/>
        </w:rPr>
        <w:t>26. Для приема родитель(и) (законный(ые) представитель(и) ребенка или поступающий представляют следующие документы:</w:t>
      </w:r>
    </w:p>
    <w:p w14:paraId="4B3D512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9" w:name="P222"/>
      <w:bookmarkEnd w:id="9"/>
      <w:r w:rsidRPr="00544834">
        <w:rPr>
          <w:rFonts w:ascii="Calibri" w:eastAsia="Times New Roman" w:hAnsi="Calibri" w:cs="Calibri"/>
          <w:kern w:val="2"/>
          <w:szCs w:val="24"/>
          <w:lang w:eastAsia="ru-RU"/>
          <w14:ligatures w14:val="standardContextual"/>
        </w:rPr>
        <w:t>копию документа, удостоверяющего личность родителя (законного представителя) ребенка или поступающего;</w:t>
      </w:r>
    </w:p>
    <w:p w14:paraId="0A6008F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копию свидетельства о рождении ребенка или документа, подтверждающего родство заявителя;</w:t>
      </w:r>
    </w:p>
    <w:p w14:paraId="21438DA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79DBE18"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копию документа, подтверждающего установление опеки или попечительства (при необходимости);</w:t>
      </w:r>
    </w:p>
    <w:p w14:paraId="39927FA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10" w:name="P226"/>
      <w:bookmarkEnd w:id="10"/>
      <w:r w:rsidRPr="00544834">
        <w:rPr>
          <w:rFonts w:ascii="Calibri" w:eastAsia="Times New Roman" w:hAnsi="Calibri" w:cs="Calibri"/>
          <w:kern w:val="2"/>
          <w:szCs w:val="24"/>
          <w:lang w:eastAsia="ru-RU"/>
          <w14:ligatures w14:val="standardContextual"/>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438EB5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6A913C3"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копию заключения психолого-медико-педагогической комиссии (при наличии).</w:t>
      </w:r>
    </w:p>
    <w:p w14:paraId="2F6811A8" w14:textId="293EBA5C"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14:paraId="467A308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58A3698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10134CE3" w14:textId="33C6EF2F"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&lt;29&gt; Часть 4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4F795DD5"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7E118526" w14:textId="5D53E018"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Абзацы одиннадцатый - двенадцатый утратили силу с 1 апреля 2025 года. - Приказ Минпросвещения России от 04.03.2025 N 171.</w:t>
      </w:r>
    </w:p>
    <w:p w14:paraId="012DFBAB" w14:textId="6FF9E843"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26 в ред. Приказа Минпросвещения России от 08.10.2021 N 707)</w:t>
      </w:r>
    </w:p>
    <w:p w14:paraId="5C1C822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11" w:name="P236"/>
      <w:bookmarkEnd w:id="11"/>
      <w:r w:rsidRPr="00544834">
        <w:rPr>
          <w:rFonts w:ascii="Calibri" w:eastAsia="Times New Roman" w:hAnsi="Calibri" w:cs="Calibri"/>
          <w:kern w:val="2"/>
          <w:szCs w:val="24"/>
          <w:lang w:eastAsia="ru-RU"/>
          <w14:ligatures w14:val="standardContextual"/>
        </w:rPr>
        <w:lastRenderedPageBreak/>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4CB9BA08"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копии документов, подтверждающих родство заявителя (заявителей) (или законность представления прав ребенка);</w:t>
      </w:r>
    </w:p>
    <w:p w14:paraId="0C229C2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12" w:name="P238"/>
      <w:bookmarkEnd w:id="12"/>
      <w:r w:rsidRPr="00544834">
        <w:rPr>
          <w:rFonts w:ascii="Calibri" w:eastAsia="Times New Roman" w:hAnsi="Calibri" w:cs="Calibri"/>
          <w:kern w:val="2"/>
          <w:szCs w:val="24"/>
          <w:lang w:eastAsia="ru-RU"/>
          <w14:ligatures w14:val="standardContextual"/>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26CC3B9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0416B9AB" w14:textId="547493F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&lt;29(1)&gt; Абзац десятый пункта 1 статьи 2 Федерального закона от 25 июля 2002 г. N 115-ФЗ "О правовом положении иностранных граждан в Российской Федерации".</w:t>
      </w:r>
    </w:p>
    <w:p w14:paraId="76DD963B"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2DD94FB8"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04D40A1B"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5594737E" w14:textId="685777FE"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14:paraId="3B1F7FC4"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4275579F"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13" w:name="P246"/>
      <w:bookmarkEnd w:id="13"/>
      <w:r w:rsidRPr="00544834">
        <w:rPr>
          <w:rFonts w:ascii="Calibri" w:eastAsia="Times New Roman" w:hAnsi="Calibri" w:cs="Calibri"/>
          <w:kern w:val="2"/>
          <w:szCs w:val="24"/>
          <w:lang w:eastAsia="ru-RU"/>
          <w14:ligatures w14:val="standardContextual"/>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AAF4B4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21E888F7"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0DB23D9" w14:textId="2829A6F9"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&lt;29(3)&gt; Статья 10 Федерального закона от 25 июля 2002 г. N 115-ФЗ "О правовом положении иностранных граждан в Российской Федерации".</w:t>
      </w:r>
    </w:p>
    <w:p w14:paraId="21FB3DE9"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3E82D3B5"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14" w:name="P251"/>
      <w:bookmarkEnd w:id="14"/>
      <w:r w:rsidRPr="00544834">
        <w:rPr>
          <w:rFonts w:ascii="Calibri" w:eastAsia="Times New Roman" w:hAnsi="Calibri" w:cs="Calibri"/>
          <w:kern w:val="2"/>
          <w:szCs w:val="24"/>
          <w:lang w:eastAsia="ru-RU"/>
          <w14:ligatures w14:val="standardContextual"/>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C00AC35" w14:textId="185268A9"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0DB44D9"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bookmarkStart w:id="15" w:name="P253"/>
      <w:bookmarkEnd w:id="15"/>
      <w:r w:rsidRPr="00544834">
        <w:rPr>
          <w:rFonts w:ascii="Calibri" w:eastAsia="Times New Roman" w:hAnsi="Calibri" w:cs="Calibri"/>
          <w:kern w:val="2"/>
          <w:szCs w:val="24"/>
          <w:lang w:eastAsia="ru-RU"/>
          <w14:ligatures w14:val="standardContextual"/>
        </w:rPr>
        <w:t>копии документов, подтверждающих осуществление родителем (законным представителем) трудовой деятельности (при наличии).</w:t>
      </w:r>
    </w:p>
    <w:p w14:paraId="76ECF944"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7C23ADFF" w14:textId="3620AE3B"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26(1) введен Приказом Минпросвещения России от 04.03.2025 N 171)</w:t>
      </w:r>
    </w:p>
    <w:p w14:paraId="7FD70499"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76D85040" w14:textId="4B416054"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&lt;30&gt; Статья 81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638B8C07"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7B87CE38" w14:textId="5117AEC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bookmarkStart w:id="16" w:name="P259"/>
      <w:bookmarkEnd w:id="16"/>
      <w:r w:rsidRPr="00544834">
        <w:rPr>
          <w:rFonts w:ascii="Calibri" w:eastAsia="Times New Roman" w:hAnsi="Calibri" w:cs="Calibri"/>
          <w:kern w:val="2"/>
          <w:szCs w:val="24"/>
          <w:lang w:eastAsia="ru-RU"/>
          <w14:ligatures w14:val="standardContextual"/>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23FF26D8" w14:textId="79604171"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Иностранные граждане, указанные в абзаце первом настоящего пункта Порядка, предъявляют следующие документы:</w:t>
      </w:r>
    </w:p>
    <w:p w14:paraId="0E81E08C"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копия свидетельства о рождении ребенка;</w:t>
      </w:r>
    </w:p>
    <w:p w14:paraId="2790178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копия паспорта;</w:t>
      </w:r>
    </w:p>
    <w:p w14:paraId="5DE45B01"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справку о регистрации по месту жительства.</w:t>
      </w:r>
    </w:p>
    <w:p w14:paraId="1C842CF4" w14:textId="7D536C2F"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26(2) введен Приказом Минпросвещения России от 04.03.2025 N 171)</w:t>
      </w:r>
    </w:p>
    <w:p w14:paraId="15BD3C39" w14:textId="163A4C9B"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26(3). Пункт 23(1) и абзацы третий - пятый и седьмой - девятый пункта 26(1) Порядка не распространяются на граждан Республики Беларусь &lt;30(1)&gt;.</w:t>
      </w:r>
    </w:p>
    <w:p w14:paraId="17BC174C" w14:textId="69C09966"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26(3) введен Приказом Минпросвещения России от 04.03.2025 N 171)</w:t>
      </w:r>
    </w:p>
    <w:p w14:paraId="25D6881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3230A1A5" w14:textId="540DB260"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0EB5FA01" w14:textId="5C91B66A"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(сноска введена Приказом Минпросвещения России от 04.03.2025 N 171)</w:t>
      </w:r>
    </w:p>
    <w:p w14:paraId="7644C1A4"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p>
    <w:p w14:paraId="46C5A325" w14:textId="6CB743AC"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27. 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14:paraId="271091F1" w14:textId="062A3B30"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lastRenderedPageBreak/>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41BB99AD" w14:textId="6D28DB28"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27 в ред. Приказа Минпросвещения России от 30.08.2022 N 784)</w:t>
      </w:r>
    </w:p>
    <w:p w14:paraId="5503547E" w14:textId="29434450"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7BCD4D05" w14:textId="429F5AB1"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27(1) введен Приказом Минпросвещения России от 04.03.2025 N 171)</w:t>
      </w:r>
    </w:p>
    <w:p w14:paraId="0E10C490"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28. Родитель(и) (законный(ые) представитель(и) ребенка или поступающий имеют право по своему усмотрению представлять другие документы.</w:t>
      </w:r>
    </w:p>
    <w:p w14:paraId="345172A6"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33A815D5"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525A69D0" w14:textId="77FD614E"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29 в ред. Приказа Минпросвещения России от 30.08.2022 N 784)</w:t>
      </w:r>
    </w:p>
    <w:p w14:paraId="719A3DCE"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45420198"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w:t>
      </w:r>
    </w:p>
    <w:p w14:paraId="10440481" w14:textId="143DA69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&lt;31&gt; Часть 1 статьи 6 Федерального закона от 27 июля 2006 г. N 152-ФЗ "О персональных данных" (Собрание законодательства Российской Федерации, 2006, N 31, ст. 3451; 2017, N 31, ст. 4772).</w:t>
      </w:r>
    </w:p>
    <w:p w14:paraId="1C6D8C00"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31A0AC40" w14:textId="77777777" w:rsidR="00544834" w:rsidRPr="00544834" w:rsidRDefault="00544834" w:rsidP="00544834">
      <w:pPr>
        <w:widowControl w:val="0"/>
        <w:autoSpaceDE w:val="0"/>
        <w:autoSpaceDN w:val="0"/>
        <w:spacing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31. Руководитель общеобразовательной организации издает распорядительный акт о приеме на обучение:</w:t>
      </w:r>
    </w:p>
    <w:p w14:paraId="7BFCDB54" w14:textId="13EA877A"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2E771BAE" w14:textId="141BB52B"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 xml:space="preserve">ребенка, являющегося иностранным гражданином или лицом без гражданства, или </w:t>
      </w:r>
      <w:r w:rsidRPr="00544834">
        <w:rPr>
          <w:rFonts w:ascii="Calibri" w:eastAsia="Times New Roman" w:hAnsi="Calibri" w:cs="Calibri"/>
          <w:kern w:val="2"/>
          <w:szCs w:val="24"/>
          <w:lang w:eastAsia="ru-RU"/>
          <w14:ligatures w14:val="standardContextual"/>
        </w:rPr>
        <w:lastRenderedPageBreak/>
        <w:t>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2A6DA6EC" w14:textId="109060B4"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(п. 31 в ред. Приказа Минпросвещения России от 04.03.2025 N 171)</w:t>
      </w:r>
    </w:p>
    <w:p w14:paraId="4BA974DD" w14:textId="77777777" w:rsidR="00544834" w:rsidRPr="00544834" w:rsidRDefault="00544834" w:rsidP="00544834">
      <w:pPr>
        <w:widowControl w:val="0"/>
        <w:autoSpaceDE w:val="0"/>
        <w:autoSpaceDN w:val="0"/>
        <w:spacing w:before="220" w:after="0" w:line="240" w:lineRule="auto"/>
        <w:ind w:firstLine="540"/>
        <w:jc w:val="both"/>
        <w:rPr>
          <w:rFonts w:ascii="Calibri" w:eastAsia="Times New Roman" w:hAnsi="Calibri" w:cs="Calibri"/>
          <w:kern w:val="2"/>
          <w:szCs w:val="24"/>
          <w:lang w:eastAsia="ru-RU"/>
          <w14:ligatures w14:val="standardContextual"/>
        </w:rPr>
      </w:pPr>
      <w:r w:rsidRPr="00544834">
        <w:rPr>
          <w:rFonts w:ascii="Calibri" w:eastAsia="Times New Roman" w:hAnsi="Calibri" w:cs="Calibri"/>
          <w:kern w:val="2"/>
          <w:szCs w:val="24"/>
          <w:lang w:eastAsia="ru-RU"/>
          <w14:ligatures w14:val="standardContextual"/>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3EF526EA"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DE2B6AC" w14:textId="77777777" w:rsidR="00544834" w:rsidRPr="00544834" w:rsidRDefault="00544834" w:rsidP="00544834">
      <w:pPr>
        <w:widowControl w:val="0"/>
        <w:autoSpaceDE w:val="0"/>
        <w:autoSpaceDN w:val="0"/>
        <w:spacing w:after="0" w:line="240" w:lineRule="auto"/>
        <w:jc w:val="both"/>
        <w:rPr>
          <w:rFonts w:ascii="Calibri" w:eastAsia="Times New Roman" w:hAnsi="Calibri" w:cs="Calibri"/>
          <w:kern w:val="2"/>
          <w:szCs w:val="24"/>
          <w:lang w:eastAsia="ru-RU"/>
          <w14:ligatures w14:val="standardContextual"/>
        </w:rPr>
      </w:pPr>
    </w:p>
    <w:p w14:paraId="5D86D241" w14:textId="77777777" w:rsidR="00544834" w:rsidRPr="00544834" w:rsidRDefault="00544834" w:rsidP="00544834">
      <w:pPr>
        <w:widowControl w:val="0"/>
        <w:pBdr>
          <w:bottom w:val="single" w:sz="6" w:space="0" w:color="auto"/>
        </w:pBdr>
        <w:autoSpaceDE w:val="0"/>
        <w:autoSpaceDN w:val="0"/>
        <w:spacing w:before="100" w:after="100" w:line="240" w:lineRule="auto"/>
        <w:jc w:val="both"/>
        <w:rPr>
          <w:rFonts w:ascii="Calibri" w:eastAsia="Times New Roman" w:hAnsi="Calibri" w:cs="Calibri"/>
          <w:kern w:val="2"/>
          <w:sz w:val="2"/>
          <w:szCs w:val="2"/>
          <w:lang w:eastAsia="ru-RU"/>
          <w14:ligatures w14:val="standardContextual"/>
        </w:rPr>
      </w:pPr>
    </w:p>
    <w:p w14:paraId="183CE56D" w14:textId="77777777" w:rsidR="00544834" w:rsidRPr="00544834" w:rsidRDefault="00544834" w:rsidP="00544834">
      <w:pPr>
        <w:rPr>
          <w:rFonts w:ascii="Calibri" w:eastAsia="Calibri" w:hAnsi="Calibri" w:cs="Times New Roman"/>
          <w:kern w:val="2"/>
          <w:lang w:eastAsia="zh-CN"/>
          <w14:ligatures w14:val="standardContextual"/>
        </w:rPr>
      </w:pPr>
    </w:p>
    <w:p w14:paraId="4E63A821" w14:textId="77777777" w:rsidR="003051E8" w:rsidRPr="00544834" w:rsidRDefault="003051E8" w:rsidP="00544834"/>
    <w:sectPr w:rsidR="003051E8" w:rsidRPr="00544834" w:rsidSect="002E5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06"/>
    <w:rsid w:val="001E236F"/>
    <w:rsid w:val="0021517E"/>
    <w:rsid w:val="002F7D06"/>
    <w:rsid w:val="003051E8"/>
    <w:rsid w:val="00451A38"/>
    <w:rsid w:val="00457242"/>
    <w:rsid w:val="00544834"/>
    <w:rsid w:val="006802C9"/>
    <w:rsid w:val="00A23A1C"/>
    <w:rsid w:val="00AB6964"/>
    <w:rsid w:val="00B32914"/>
    <w:rsid w:val="00BB4611"/>
    <w:rsid w:val="00D4741A"/>
    <w:rsid w:val="00D8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BADF"/>
  <w15:chartTrackingRefBased/>
  <w15:docId w15:val="{35249629-5842-49D1-AC64-FF3627C1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4834"/>
    <w:pPr>
      <w:keepNext/>
      <w:keepLines/>
      <w:spacing w:before="240" w:after="0"/>
      <w:outlineLvl w:val="0"/>
    </w:pPr>
    <w:rPr>
      <w:rFonts w:ascii="Calibri Light" w:eastAsia="Times New Roman" w:hAnsi="Calibri Light" w:cs="Times New Roman"/>
      <w:color w:val="2F5496"/>
      <w:sz w:val="40"/>
      <w:szCs w:val="40"/>
    </w:rPr>
  </w:style>
  <w:style w:type="paragraph" w:styleId="2">
    <w:name w:val="heading 2"/>
    <w:basedOn w:val="a"/>
    <w:next w:val="a"/>
    <w:link w:val="20"/>
    <w:uiPriority w:val="9"/>
    <w:semiHidden/>
    <w:unhideWhenUsed/>
    <w:qFormat/>
    <w:rsid w:val="00544834"/>
    <w:pPr>
      <w:keepNext/>
      <w:keepLines/>
      <w:spacing w:before="40" w:after="0"/>
      <w:outlineLvl w:val="1"/>
    </w:pPr>
    <w:rPr>
      <w:rFonts w:ascii="Calibri Light" w:eastAsia="Times New Roman" w:hAnsi="Calibri Light" w:cs="Times New Roman"/>
      <w:color w:val="2F5496"/>
      <w:sz w:val="32"/>
      <w:szCs w:val="32"/>
    </w:rPr>
  </w:style>
  <w:style w:type="paragraph" w:styleId="3">
    <w:name w:val="heading 3"/>
    <w:basedOn w:val="a"/>
    <w:next w:val="a"/>
    <w:link w:val="30"/>
    <w:uiPriority w:val="9"/>
    <w:semiHidden/>
    <w:unhideWhenUsed/>
    <w:qFormat/>
    <w:rsid w:val="00544834"/>
    <w:pPr>
      <w:keepNext/>
      <w:keepLines/>
      <w:spacing w:before="40" w:after="0"/>
      <w:outlineLvl w:val="2"/>
    </w:pPr>
    <w:rPr>
      <w:rFonts w:eastAsia="Times New Roman" w:cs="Times New Roman"/>
      <w:color w:val="2F5496"/>
      <w:sz w:val="28"/>
      <w:szCs w:val="28"/>
    </w:rPr>
  </w:style>
  <w:style w:type="paragraph" w:styleId="4">
    <w:name w:val="heading 4"/>
    <w:basedOn w:val="a"/>
    <w:next w:val="a"/>
    <w:link w:val="40"/>
    <w:uiPriority w:val="9"/>
    <w:semiHidden/>
    <w:unhideWhenUsed/>
    <w:qFormat/>
    <w:rsid w:val="00544834"/>
    <w:pPr>
      <w:keepNext/>
      <w:keepLines/>
      <w:spacing w:before="40" w:after="0"/>
      <w:outlineLvl w:val="3"/>
    </w:pPr>
    <w:rPr>
      <w:rFonts w:eastAsia="Times New Roman" w:cs="Times New Roman"/>
      <w:i/>
      <w:iCs/>
      <w:color w:val="2F5496"/>
    </w:rPr>
  </w:style>
  <w:style w:type="paragraph" w:styleId="5">
    <w:name w:val="heading 5"/>
    <w:basedOn w:val="a"/>
    <w:next w:val="a"/>
    <w:link w:val="50"/>
    <w:uiPriority w:val="9"/>
    <w:semiHidden/>
    <w:unhideWhenUsed/>
    <w:qFormat/>
    <w:rsid w:val="00544834"/>
    <w:pPr>
      <w:keepNext/>
      <w:keepLines/>
      <w:spacing w:before="40" w:after="0"/>
      <w:outlineLvl w:val="4"/>
    </w:pPr>
    <w:rPr>
      <w:rFonts w:eastAsia="Times New Roman" w:cs="Times New Roman"/>
      <w:color w:val="2F5496"/>
    </w:rPr>
  </w:style>
  <w:style w:type="paragraph" w:styleId="6">
    <w:name w:val="heading 6"/>
    <w:basedOn w:val="a"/>
    <w:next w:val="a"/>
    <w:link w:val="60"/>
    <w:uiPriority w:val="9"/>
    <w:semiHidden/>
    <w:unhideWhenUsed/>
    <w:qFormat/>
    <w:rsid w:val="00544834"/>
    <w:pPr>
      <w:keepNext/>
      <w:keepLines/>
      <w:spacing w:before="4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544834"/>
    <w:pPr>
      <w:keepNext/>
      <w:keepLines/>
      <w:spacing w:before="40" w:after="0"/>
      <w:outlineLvl w:val="6"/>
    </w:pPr>
    <w:rPr>
      <w:rFonts w:eastAsia="Times New Roman" w:cs="Times New Roman"/>
      <w:color w:val="595959"/>
    </w:rPr>
  </w:style>
  <w:style w:type="paragraph" w:styleId="8">
    <w:name w:val="heading 8"/>
    <w:basedOn w:val="a"/>
    <w:next w:val="a"/>
    <w:link w:val="80"/>
    <w:uiPriority w:val="9"/>
    <w:semiHidden/>
    <w:unhideWhenUsed/>
    <w:qFormat/>
    <w:rsid w:val="00544834"/>
    <w:pPr>
      <w:keepNext/>
      <w:keepLines/>
      <w:spacing w:before="40"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544834"/>
    <w:pPr>
      <w:keepNext/>
      <w:keepLines/>
      <w:spacing w:before="40"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7D0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474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741A"/>
    <w:rPr>
      <w:rFonts w:ascii="Segoe UI" w:hAnsi="Segoe UI" w:cs="Segoe UI"/>
      <w:sz w:val="18"/>
      <w:szCs w:val="18"/>
    </w:rPr>
  </w:style>
  <w:style w:type="paragraph" w:customStyle="1" w:styleId="11">
    <w:name w:val="Заголовок 11"/>
    <w:basedOn w:val="a"/>
    <w:next w:val="a"/>
    <w:uiPriority w:val="9"/>
    <w:qFormat/>
    <w:rsid w:val="00544834"/>
    <w:pPr>
      <w:keepNext/>
      <w:keepLines/>
      <w:spacing w:before="360" w:after="80"/>
      <w:outlineLvl w:val="0"/>
    </w:pPr>
    <w:rPr>
      <w:rFonts w:ascii="Calibri Light" w:eastAsia="Times New Roman" w:hAnsi="Calibri Light" w:cs="Times New Roman"/>
      <w:color w:val="2F5496"/>
      <w:kern w:val="2"/>
      <w:sz w:val="40"/>
      <w:szCs w:val="40"/>
      <w:lang w:eastAsia="zh-CN"/>
      <w14:ligatures w14:val="standardContextual"/>
    </w:rPr>
  </w:style>
  <w:style w:type="paragraph" w:customStyle="1" w:styleId="21">
    <w:name w:val="Заголовок 21"/>
    <w:basedOn w:val="a"/>
    <w:next w:val="a"/>
    <w:uiPriority w:val="9"/>
    <w:semiHidden/>
    <w:unhideWhenUsed/>
    <w:qFormat/>
    <w:rsid w:val="00544834"/>
    <w:pPr>
      <w:keepNext/>
      <w:keepLines/>
      <w:spacing w:before="160" w:after="80"/>
      <w:outlineLvl w:val="1"/>
    </w:pPr>
    <w:rPr>
      <w:rFonts w:ascii="Calibri Light" w:eastAsia="Times New Roman" w:hAnsi="Calibri Light" w:cs="Times New Roman"/>
      <w:color w:val="2F5496"/>
      <w:kern w:val="2"/>
      <w:sz w:val="32"/>
      <w:szCs w:val="32"/>
      <w:lang w:eastAsia="zh-CN"/>
      <w14:ligatures w14:val="standardContextual"/>
    </w:rPr>
  </w:style>
  <w:style w:type="paragraph" w:customStyle="1" w:styleId="31">
    <w:name w:val="Заголовок 31"/>
    <w:basedOn w:val="a"/>
    <w:next w:val="a"/>
    <w:uiPriority w:val="9"/>
    <w:semiHidden/>
    <w:unhideWhenUsed/>
    <w:qFormat/>
    <w:rsid w:val="00544834"/>
    <w:pPr>
      <w:keepNext/>
      <w:keepLines/>
      <w:spacing w:before="160" w:after="80"/>
      <w:outlineLvl w:val="2"/>
    </w:pPr>
    <w:rPr>
      <w:rFonts w:eastAsia="Times New Roman" w:cs="Times New Roman"/>
      <w:color w:val="2F5496"/>
      <w:kern w:val="2"/>
      <w:sz w:val="28"/>
      <w:szCs w:val="28"/>
      <w:lang w:eastAsia="zh-CN"/>
      <w14:ligatures w14:val="standardContextual"/>
    </w:rPr>
  </w:style>
  <w:style w:type="paragraph" w:customStyle="1" w:styleId="41">
    <w:name w:val="Заголовок 41"/>
    <w:basedOn w:val="a"/>
    <w:next w:val="a"/>
    <w:uiPriority w:val="9"/>
    <w:semiHidden/>
    <w:unhideWhenUsed/>
    <w:qFormat/>
    <w:rsid w:val="00544834"/>
    <w:pPr>
      <w:keepNext/>
      <w:keepLines/>
      <w:spacing w:before="80" w:after="40"/>
      <w:outlineLvl w:val="3"/>
    </w:pPr>
    <w:rPr>
      <w:rFonts w:eastAsia="Times New Roman" w:cs="Times New Roman"/>
      <w:i/>
      <w:iCs/>
      <w:color w:val="2F5496"/>
      <w:kern w:val="2"/>
      <w:lang w:eastAsia="zh-CN"/>
      <w14:ligatures w14:val="standardContextual"/>
    </w:rPr>
  </w:style>
  <w:style w:type="paragraph" w:customStyle="1" w:styleId="51">
    <w:name w:val="Заголовок 51"/>
    <w:basedOn w:val="a"/>
    <w:next w:val="a"/>
    <w:uiPriority w:val="9"/>
    <w:semiHidden/>
    <w:unhideWhenUsed/>
    <w:qFormat/>
    <w:rsid w:val="00544834"/>
    <w:pPr>
      <w:keepNext/>
      <w:keepLines/>
      <w:spacing w:before="80" w:after="40"/>
      <w:outlineLvl w:val="4"/>
    </w:pPr>
    <w:rPr>
      <w:rFonts w:eastAsia="Times New Roman" w:cs="Times New Roman"/>
      <w:color w:val="2F5496"/>
      <w:kern w:val="2"/>
      <w:lang w:eastAsia="zh-CN"/>
      <w14:ligatures w14:val="standardContextual"/>
    </w:rPr>
  </w:style>
  <w:style w:type="paragraph" w:customStyle="1" w:styleId="61">
    <w:name w:val="Заголовок 61"/>
    <w:basedOn w:val="a"/>
    <w:next w:val="a"/>
    <w:uiPriority w:val="9"/>
    <w:semiHidden/>
    <w:unhideWhenUsed/>
    <w:qFormat/>
    <w:rsid w:val="00544834"/>
    <w:pPr>
      <w:keepNext/>
      <w:keepLines/>
      <w:spacing w:before="40" w:after="0"/>
      <w:outlineLvl w:val="5"/>
    </w:pPr>
    <w:rPr>
      <w:rFonts w:eastAsia="Times New Roman" w:cs="Times New Roman"/>
      <w:i/>
      <w:iCs/>
      <w:color w:val="595959"/>
      <w:kern w:val="2"/>
      <w:lang w:eastAsia="zh-CN"/>
      <w14:ligatures w14:val="standardContextual"/>
    </w:rPr>
  </w:style>
  <w:style w:type="paragraph" w:customStyle="1" w:styleId="71">
    <w:name w:val="Заголовок 71"/>
    <w:basedOn w:val="a"/>
    <w:next w:val="a"/>
    <w:uiPriority w:val="9"/>
    <w:semiHidden/>
    <w:unhideWhenUsed/>
    <w:qFormat/>
    <w:rsid w:val="00544834"/>
    <w:pPr>
      <w:keepNext/>
      <w:keepLines/>
      <w:spacing w:before="40" w:after="0"/>
      <w:outlineLvl w:val="6"/>
    </w:pPr>
    <w:rPr>
      <w:rFonts w:eastAsia="Times New Roman" w:cs="Times New Roman"/>
      <w:color w:val="595959"/>
      <w:kern w:val="2"/>
      <w:lang w:eastAsia="zh-CN"/>
      <w14:ligatures w14:val="standardContextual"/>
    </w:rPr>
  </w:style>
  <w:style w:type="paragraph" w:customStyle="1" w:styleId="81">
    <w:name w:val="Заголовок 81"/>
    <w:basedOn w:val="a"/>
    <w:next w:val="a"/>
    <w:uiPriority w:val="9"/>
    <w:semiHidden/>
    <w:unhideWhenUsed/>
    <w:qFormat/>
    <w:rsid w:val="00544834"/>
    <w:pPr>
      <w:keepNext/>
      <w:keepLines/>
      <w:spacing w:after="0"/>
      <w:outlineLvl w:val="7"/>
    </w:pPr>
    <w:rPr>
      <w:rFonts w:eastAsia="Times New Roman" w:cs="Times New Roman"/>
      <w:i/>
      <w:iCs/>
      <w:color w:val="272727"/>
      <w:kern w:val="2"/>
      <w:lang w:eastAsia="zh-CN"/>
      <w14:ligatures w14:val="standardContextual"/>
    </w:rPr>
  </w:style>
  <w:style w:type="paragraph" w:customStyle="1" w:styleId="91">
    <w:name w:val="Заголовок 91"/>
    <w:basedOn w:val="a"/>
    <w:next w:val="a"/>
    <w:uiPriority w:val="9"/>
    <w:semiHidden/>
    <w:unhideWhenUsed/>
    <w:qFormat/>
    <w:rsid w:val="00544834"/>
    <w:pPr>
      <w:keepNext/>
      <w:keepLines/>
      <w:spacing w:after="0"/>
      <w:outlineLvl w:val="8"/>
    </w:pPr>
    <w:rPr>
      <w:rFonts w:eastAsia="Times New Roman" w:cs="Times New Roman"/>
      <w:color w:val="272727"/>
      <w:kern w:val="2"/>
      <w:lang w:eastAsia="zh-CN"/>
      <w14:ligatures w14:val="standardContextual"/>
    </w:rPr>
  </w:style>
  <w:style w:type="numbering" w:customStyle="1" w:styleId="12">
    <w:name w:val="Нет списка1"/>
    <w:next w:val="a2"/>
    <w:uiPriority w:val="99"/>
    <w:semiHidden/>
    <w:unhideWhenUsed/>
    <w:rsid w:val="00544834"/>
  </w:style>
  <w:style w:type="character" w:customStyle="1" w:styleId="10">
    <w:name w:val="Заголовок 1 Знак"/>
    <w:basedOn w:val="a0"/>
    <w:link w:val="1"/>
    <w:uiPriority w:val="9"/>
    <w:rsid w:val="00544834"/>
    <w:rPr>
      <w:rFonts w:ascii="Calibri Light" w:eastAsia="Times New Roman" w:hAnsi="Calibri Light" w:cs="Times New Roman"/>
      <w:color w:val="2F5496"/>
      <w:sz w:val="40"/>
      <w:szCs w:val="40"/>
    </w:rPr>
  </w:style>
  <w:style w:type="character" w:customStyle="1" w:styleId="20">
    <w:name w:val="Заголовок 2 Знак"/>
    <w:basedOn w:val="a0"/>
    <w:link w:val="2"/>
    <w:uiPriority w:val="9"/>
    <w:semiHidden/>
    <w:rsid w:val="00544834"/>
    <w:rPr>
      <w:rFonts w:ascii="Calibri Light" w:eastAsia="Times New Roman" w:hAnsi="Calibri Light" w:cs="Times New Roman"/>
      <w:color w:val="2F5496"/>
      <w:sz w:val="32"/>
      <w:szCs w:val="32"/>
    </w:rPr>
  </w:style>
  <w:style w:type="character" w:customStyle="1" w:styleId="30">
    <w:name w:val="Заголовок 3 Знак"/>
    <w:basedOn w:val="a0"/>
    <w:link w:val="3"/>
    <w:uiPriority w:val="9"/>
    <w:semiHidden/>
    <w:rsid w:val="00544834"/>
    <w:rPr>
      <w:rFonts w:eastAsia="Times New Roman" w:cs="Times New Roman"/>
      <w:color w:val="2F5496"/>
      <w:sz w:val="28"/>
      <w:szCs w:val="28"/>
    </w:rPr>
  </w:style>
  <w:style w:type="character" w:customStyle="1" w:styleId="40">
    <w:name w:val="Заголовок 4 Знак"/>
    <w:basedOn w:val="a0"/>
    <w:link w:val="4"/>
    <w:uiPriority w:val="9"/>
    <w:semiHidden/>
    <w:rsid w:val="00544834"/>
    <w:rPr>
      <w:rFonts w:eastAsia="Times New Roman" w:cs="Times New Roman"/>
      <w:i/>
      <w:iCs/>
      <w:color w:val="2F5496"/>
    </w:rPr>
  </w:style>
  <w:style w:type="character" w:customStyle="1" w:styleId="50">
    <w:name w:val="Заголовок 5 Знак"/>
    <w:basedOn w:val="a0"/>
    <w:link w:val="5"/>
    <w:uiPriority w:val="9"/>
    <w:semiHidden/>
    <w:rsid w:val="00544834"/>
    <w:rPr>
      <w:rFonts w:eastAsia="Times New Roman" w:cs="Times New Roman"/>
      <w:color w:val="2F5496"/>
    </w:rPr>
  </w:style>
  <w:style w:type="character" w:customStyle="1" w:styleId="60">
    <w:name w:val="Заголовок 6 Знак"/>
    <w:basedOn w:val="a0"/>
    <w:link w:val="6"/>
    <w:uiPriority w:val="9"/>
    <w:semiHidden/>
    <w:rsid w:val="00544834"/>
    <w:rPr>
      <w:rFonts w:eastAsia="Times New Roman" w:cs="Times New Roman"/>
      <w:i/>
      <w:iCs/>
      <w:color w:val="595959"/>
    </w:rPr>
  </w:style>
  <w:style w:type="character" w:customStyle="1" w:styleId="70">
    <w:name w:val="Заголовок 7 Знак"/>
    <w:basedOn w:val="a0"/>
    <w:link w:val="7"/>
    <w:uiPriority w:val="9"/>
    <w:semiHidden/>
    <w:rsid w:val="00544834"/>
    <w:rPr>
      <w:rFonts w:eastAsia="Times New Roman" w:cs="Times New Roman"/>
      <w:color w:val="595959"/>
    </w:rPr>
  </w:style>
  <w:style w:type="character" w:customStyle="1" w:styleId="80">
    <w:name w:val="Заголовок 8 Знак"/>
    <w:basedOn w:val="a0"/>
    <w:link w:val="8"/>
    <w:uiPriority w:val="9"/>
    <w:semiHidden/>
    <w:rsid w:val="00544834"/>
    <w:rPr>
      <w:rFonts w:eastAsia="Times New Roman" w:cs="Times New Roman"/>
      <w:i/>
      <w:iCs/>
      <w:color w:val="272727"/>
    </w:rPr>
  </w:style>
  <w:style w:type="character" w:customStyle="1" w:styleId="90">
    <w:name w:val="Заголовок 9 Знак"/>
    <w:basedOn w:val="a0"/>
    <w:link w:val="9"/>
    <w:uiPriority w:val="9"/>
    <w:semiHidden/>
    <w:rsid w:val="00544834"/>
    <w:rPr>
      <w:rFonts w:eastAsia="Times New Roman" w:cs="Times New Roman"/>
      <w:color w:val="272727"/>
    </w:rPr>
  </w:style>
  <w:style w:type="paragraph" w:customStyle="1" w:styleId="13">
    <w:name w:val="Заголовок1"/>
    <w:basedOn w:val="a"/>
    <w:next w:val="a"/>
    <w:uiPriority w:val="10"/>
    <w:qFormat/>
    <w:rsid w:val="00544834"/>
    <w:pPr>
      <w:spacing w:after="80" w:line="240" w:lineRule="auto"/>
      <w:contextualSpacing/>
    </w:pPr>
    <w:rPr>
      <w:rFonts w:ascii="Calibri Light" w:eastAsia="Times New Roman" w:hAnsi="Calibri Light" w:cs="Times New Roman"/>
      <w:spacing w:val="-10"/>
      <w:kern w:val="28"/>
      <w:sz w:val="56"/>
      <w:szCs w:val="56"/>
      <w:lang w:eastAsia="zh-CN"/>
      <w14:ligatures w14:val="standardContextual"/>
    </w:rPr>
  </w:style>
  <w:style w:type="character" w:customStyle="1" w:styleId="a5">
    <w:name w:val="Заголовок Знак"/>
    <w:basedOn w:val="a0"/>
    <w:link w:val="a6"/>
    <w:uiPriority w:val="10"/>
    <w:rsid w:val="00544834"/>
    <w:rPr>
      <w:rFonts w:ascii="Calibri Light" w:eastAsia="Times New Roman" w:hAnsi="Calibri Light" w:cs="Times New Roman"/>
      <w:spacing w:val="-10"/>
      <w:kern w:val="28"/>
      <w:sz w:val="56"/>
      <w:szCs w:val="56"/>
    </w:rPr>
  </w:style>
  <w:style w:type="paragraph" w:customStyle="1" w:styleId="14">
    <w:name w:val="Подзаголовок1"/>
    <w:basedOn w:val="a"/>
    <w:next w:val="a"/>
    <w:uiPriority w:val="11"/>
    <w:qFormat/>
    <w:rsid w:val="00544834"/>
    <w:pPr>
      <w:numPr>
        <w:ilvl w:val="1"/>
      </w:numPr>
    </w:pPr>
    <w:rPr>
      <w:rFonts w:eastAsia="Times New Roman" w:cs="Times New Roman"/>
      <w:color w:val="595959"/>
      <w:spacing w:val="15"/>
      <w:kern w:val="2"/>
      <w:sz w:val="28"/>
      <w:szCs w:val="28"/>
      <w:lang w:eastAsia="zh-CN"/>
      <w14:ligatures w14:val="standardContextual"/>
    </w:rPr>
  </w:style>
  <w:style w:type="character" w:customStyle="1" w:styleId="a7">
    <w:name w:val="Подзаголовок Знак"/>
    <w:basedOn w:val="a0"/>
    <w:link w:val="a8"/>
    <w:uiPriority w:val="11"/>
    <w:rsid w:val="00544834"/>
    <w:rPr>
      <w:rFonts w:eastAsia="Times New Roman" w:cs="Times New Roman"/>
      <w:color w:val="595959"/>
      <w:spacing w:val="15"/>
      <w:sz w:val="28"/>
      <w:szCs w:val="28"/>
    </w:rPr>
  </w:style>
  <w:style w:type="paragraph" w:customStyle="1" w:styleId="210">
    <w:name w:val="Цитата 21"/>
    <w:basedOn w:val="a"/>
    <w:next w:val="a"/>
    <w:uiPriority w:val="29"/>
    <w:qFormat/>
    <w:rsid w:val="00544834"/>
    <w:pPr>
      <w:spacing w:before="160"/>
      <w:jc w:val="center"/>
    </w:pPr>
    <w:rPr>
      <w:i/>
      <w:iCs/>
      <w:color w:val="404040"/>
      <w:kern w:val="2"/>
      <w:lang w:eastAsia="zh-CN"/>
      <w14:ligatures w14:val="standardContextual"/>
    </w:rPr>
  </w:style>
  <w:style w:type="character" w:customStyle="1" w:styleId="22">
    <w:name w:val="Цитата 2 Знак"/>
    <w:basedOn w:val="a0"/>
    <w:link w:val="23"/>
    <w:uiPriority w:val="29"/>
    <w:rsid w:val="00544834"/>
    <w:rPr>
      <w:i/>
      <w:iCs/>
      <w:color w:val="404040"/>
    </w:rPr>
  </w:style>
  <w:style w:type="paragraph" w:customStyle="1" w:styleId="15">
    <w:name w:val="Абзац списка1"/>
    <w:basedOn w:val="a"/>
    <w:next w:val="a9"/>
    <w:uiPriority w:val="34"/>
    <w:qFormat/>
    <w:rsid w:val="00544834"/>
    <w:pPr>
      <w:ind w:left="720"/>
      <w:contextualSpacing/>
    </w:pPr>
    <w:rPr>
      <w:kern w:val="2"/>
      <w:lang w:eastAsia="zh-CN"/>
      <w14:ligatures w14:val="standardContextual"/>
    </w:rPr>
  </w:style>
  <w:style w:type="character" w:customStyle="1" w:styleId="16">
    <w:name w:val="Сильное выделение1"/>
    <w:basedOn w:val="a0"/>
    <w:uiPriority w:val="21"/>
    <w:qFormat/>
    <w:rsid w:val="00544834"/>
    <w:rPr>
      <w:i/>
      <w:iCs/>
      <w:color w:val="2F5496"/>
    </w:rPr>
  </w:style>
  <w:style w:type="paragraph" w:customStyle="1" w:styleId="17">
    <w:name w:val="Выделенная цитата1"/>
    <w:basedOn w:val="a"/>
    <w:next w:val="a"/>
    <w:uiPriority w:val="30"/>
    <w:qFormat/>
    <w:rsid w:val="00544834"/>
    <w:pPr>
      <w:pBdr>
        <w:top w:val="single" w:sz="4" w:space="10" w:color="2F5496"/>
        <w:bottom w:val="single" w:sz="4" w:space="10" w:color="2F5496"/>
      </w:pBdr>
      <w:spacing w:before="360" w:after="360"/>
      <w:ind w:left="864" w:right="864"/>
      <w:jc w:val="center"/>
    </w:pPr>
    <w:rPr>
      <w:i/>
      <w:iCs/>
      <w:color w:val="2F5496"/>
      <w:kern w:val="2"/>
      <w:lang w:eastAsia="zh-CN"/>
      <w14:ligatures w14:val="standardContextual"/>
    </w:rPr>
  </w:style>
  <w:style w:type="character" w:customStyle="1" w:styleId="aa">
    <w:name w:val="Выделенная цитата Знак"/>
    <w:basedOn w:val="a0"/>
    <w:link w:val="ab"/>
    <w:uiPriority w:val="30"/>
    <w:rsid w:val="00544834"/>
    <w:rPr>
      <w:i/>
      <w:iCs/>
      <w:color w:val="2F5496"/>
    </w:rPr>
  </w:style>
  <w:style w:type="character" w:customStyle="1" w:styleId="18">
    <w:name w:val="Сильная ссылка1"/>
    <w:basedOn w:val="a0"/>
    <w:uiPriority w:val="32"/>
    <w:qFormat/>
    <w:rsid w:val="00544834"/>
    <w:rPr>
      <w:b/>
      <w:bCs/>
      <w:smallCaps/>
      <w:color w:val="2F5496"/>
      <w:spacing w:val="5"/>
    </w:rPr>
  </w:style>
  <w:style w:type="paragraph" w:customStyle="1" w:styleId="ConsPlusNonformat">
    <w:name w:val="ConsPlusNonformat"/>
    <w:rsid w:val="00544834"/>
    <w:pPr>
      <w:widowControl w:val="0"/>
      <w:autoSpaceDE w:val="0"/>
      <w:autoSpaceDN w:val="0"/>
      <w:spacing w:after="0" w:line="240" w:lineRule="auto"/>
    </w:pPr>
    <w:rPr>
      <w:rFonts w:ascii="Courier New" w:eastAsia="Times New Roman" w:hAnsi="Courier New" w:cs="Courier New"/>
      <w:kern w:val="2"/>
      <w:sz w:val="20"/>
      <w:szCs w:val="24"/>
      <w:lang w:eastAsia="ru-RU"/>
      <w14:ligatures w14:val="standardContextual"/>
    </w:rPr>
  </w:style>
  <w:style w:type="paragraph" w:customStyle="1" w:styleId="ConsPlusCell">
    <w:name w:val="ConsPlusCell"/>
    <w:rsid w:val="00544834"/>
    <w:pPr>
      <w:widowControl w:val="0"/>
      <w:autoSpaceDE w:val="0"/>
      <w:autoSpaceDN w:val="0"/>
      <w:spacing w:after="0" w:line="240" w:lineRule="auto"/>
    </w:pPr>
    <w:rPr>
      <w:rFonts w:ascii="Courier New" w:eastAsia="Times New Roman" w:hAnsi="Courier New" w:cs="Courier New"/>
      <w:kern w:val="2"/>
      <w:sz w:val="20"/>
      <w:szCs w:val="24"/>
      <w:lang w:eastAsia="ru-RU"/>
      <w14:ligatures w14:val="standardContextual"/>
    </w:rPr>
  </w:style>
  <w:style w:type="paragraph" w:customStyle="1" w:styleId="ConsPlusDocList">
    <w:name w:val="ConsPlusDocList"/>
    <w:rsid w:val="00544834"/>
    <w:pPr>
      <w:widowControl w:val="0"/>
      <w:autoSpaceDE w:val="0"/>
      <w:autoSpaceDN w:val="0"/>
      <w:spacing w:after="0" w:line="240" w:lineRule="auto"/>
    </w:pPr>
    <w:rPr>
      <w:rFonts w:ascii="Calibri" w:eastAsia="Times New Roman" w:hAnsi="Calibri" w:cs="Calibri"/>
      <w:kern w:val="2"/>
      <w:szCs w:val="24"/>
      <w:lang w:eastAsia="ru-RU"/>
      <w14:ligatures w14:val="standardContextual"/>
    </w:rPr>
  </w:style>
  <w:style w:type="paragraph" w:customStyle="1" w:styleId="ConsPlusJurTerm">
    <w:name w:val="ConsPlusJurTerm"/>
    <w:rsid w:val="00544834"/>
    <w:pPr>
      <w:widowControl w:val="0"/>
      <w:autoSpaceDE w:val="0"/>
      <w:autoSpaceDN w:val="0"/>
      <w:spacing w:after="0" w:line="240" w:lineRule="auto"/>
    </w:pPr>
    <w:rPr>
      <w:rFonts w:ascii="Tahoma" w:eastAsia="Times New Roman" w:hAnsi="Tahoma" w:cs="Tahoma"/>
      <w:kern w:val="2"/>
      <w:sz w:val="26"/>
      <w:szCs w:val="24"/>
      <w:lang w:eastAsia="ru-RU"/>
      <w14:ligatures w14:val="standardContextual"/>
    </w:rPr>
  </w:style>
  <w:style w:type="paragraph" w:customStyle="1" w:styleId="ConsPlusTextList">
    <w:name w:val="ConsPlusTextList"/>
    <w:rsid w:val="00544834"/>
    <w:pPr>
      <w:widowControl w:val="0"/>
      <w:autoSpaceDE w:val="0"/>
      <w:autoSpaceDN w:val="0"/>
      <w:spacing w:after="0" w:line="240" w:lineRule="auto"/>
    </w:pPr>
    <w:rPr>
      <w:rFonts w:ascii="Arial" w:eastAsia="Times New Roman" w:hAnsi="Arial" w:cs="Arial"/>
      <w:kern w:val="2"/>
      <w:sz w:val="20"/>
      <w:szCs w:val="24"/>
      <w:lang w:eastAsia="ru-RU"/>
      <w14:ligatures w14:val="standardContextual"/>
    </w:rPr>
  </w:style>
  <w:style w:type="character" w:customStyle="1" w:styleId="110">
    <w:name w:val="Заголовок 1 Знак1"/>
    <w:basedOn w:val="a0"/>
    <w:link w:val="1"/>
    <w:uiPriority w:val="9"/>
    <w:rsid w:val="00544834"/>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link w:val="2"/>
    <w:uiPriority w:val="9"/>
    <w:semiHidden/>
    <w:rsid w:val="00544834"/>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544834"/>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544834"/>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link w:val="5"/>
    <w:uiPriority w:val="9"/>
    <w:semiHidden/>
    <w:rsid w:val="00544834"/>
    <w:rPr>
      <w:rFonts w:asciiTheme="majorHAnsi" w:eastAsiaTheme="majorEastAsia" w:hAnsiTheme="majorHAnsi" w:cstheme="majorBidi"/>
      <w:color w:val="2E74B5" w:themeColor="accent1" w:themeShade="BF"/>
    </w:rPr>
  </w:style>
  <w:style w:type="character" w:customStyle="1" w:styleId="610">
    <w:name w:val="Заголовок 6 Знак1"/>
    <w:basedOn w:val="a0"/>
    <w:link w:val="6"/>
    <w:uiPriority w:val="9"/>
    <w:semiHidden/>
    <w:rsid w:val="00544834"/>
    <w:rPr>
      <w:rFonts w:asciiTheme="majorHAnsi" w:eastAsiaTheme="majorEastAsia" w:hAnsiTheme="majorHAnsi" w:cstheme="majorBidi"/>
      <w:color w:val="1F4D78" w:themeColor="accent1" w:themeShade="7F"/>
    </w:rPr>
  </w:style>
  <w:style w:type="character" w:customStyle="1" w:styleId="710">
    <w:name w:val="Заголовок 7 Знак1"/>
    <w:basedOn w:val="a0"/>
    <w:link w:val="7"/>
    <w:uiPriority w:val="9"/>
    <w:semiHidden/>
    <w:rsid w:val="00544834"/>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link w:val="8"/>
    <w:uiPriority w:val="9"/>
    <w:semiHidden/>
    <w:rsid w:val="0054483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link w:val="9"/>
    <w:uiPriority w:val="9"/>
    <w:semiHidden/>
    <w:rsid w:val="00544834"/>
    <w:rPr>
      <w:rFonts w:asciiTheme="majorHAnsi" w:eastAsiaTheme="majorEastAsia" w:hAnsiTheme="majorHAnsi" w:cstheme="majorBidi"/>
      <w:i/>
      <w:iCs/>
      <w:color w:val="272727" w:themeColor="text1" w:themeTint="D8"/>
      <w:sz w:val="21"/>
      <w:szCs w:val="21"/>
    </w:rPr>
  </w:style>
  <w:style w:type="paragraph" w:styleId="a6">
    <w:name w:val="Title"/>
    <w:basedOn w:val="a"/>
    <w:next w:val="a"/>
    <w:link w:val="a5"/>
    <w:uiPriority w:val="10"/>
    <w:qFormat/>
    <w:rsid w:val="00544834"/>
    <w:pPr>
      <w:spacing w:after="0" w:line="240" w:lineRule="auto"/>
      <w:contextualSpacing/>
    </w:pPr>
    <w:rPr>
      <w:rFonts w:ascii="Calibri Light" w:eastAsia="Times New Roman" w:hAnsi="Calibri Light" w:cs="Times New Roman"/>
      <w:spacing w:val="-10"/>
      <w:kern w:val="28"/>
      <w:sz w:val="56"/>
      <w:szCs w:val="56"/>
    </w:rPr>
  </w:style>
  <w:style w:type="character" w:customStyle="1" w:styleId="19">
    <w:name w:val="Заголовок Знак1"/>
    <w:basedOn w:val="a0"/>
    <w:link w:val="a6"/>
    <w:uiPriority w:val="10"/>
    <w:rsid w:val="00544834"/>
    <w:rPr>
      <w:rFonts w:asciiTheme="majorHAnsi" w:eastAsiaTheme="majorEastAsia" w:hAnsiTheme="majorHAnsi" w:cstheme="majorBidi"/>
      <w:spacing w:val="-10"/>
      <w:kern w:val="28"/>
      <w:sz w:val="56"/>
      <w:szCs w:val="56"/>
    </w:rPr>
  </w:style>
  <w:style w:type="paragraph" w:styleId="a8">
    <w:name w:val="Subtitle"/>
    <w:basedOn w:val="a"/>
    <w:next w:val="a"/>
    <w:link w:val="a7"/>
    <w:uiPriority w:val="11"/>
    <w:qFormat/>
    <w:rsid w:val="00544834"/>
    <w:pPr>
      <w:numPr>
        <w:ilvl w:val="1"/>
      </w:numPr>
    </w:pPr>
    <w:rPr>
      <w:rFonts w:eastAsia="Times New Roman" w:cs="Times New Roman"/>
      <w:color w:val="595959"/>
      <w:spacing w:val="15"/>
      <w:sz w:val="28"/>
      <w:szCs w:val="28"/>
    </w:rPr>
  </w:style>
  <w:style w:type="character" w:customStyle="1" w:styleId="1a">
    <w:name w:val="Подзаголовок Знак1"/>
    <w:basedOn w:val="a0"/>
    <w:link w:val="a8"/>
    <w:uiPriority w:val="11"/>
    <w:rsid w:val="00544834"/>
    <w:rPr>
      <w:rFonts w:eastAsiaTheme="minorEastAsia"/>
      <w:color w:val="5A5A5A" w:themeColor="text1" w:themeTint="A5"/>
      <w:spacing w:val="15"/>
    </w:rPr>
  </w:style>
  <w:style w:type="paragraph" w:styleId="23">
    <w:name w:val="Quote"/>
    <w:basedOn w:val="a"/>
    <w:next w:val="a"/>
    <w:link w:val="22"/>
    <w:uiPriority w:val="29"/>
    <w:qFormat/>
    <w:rsid w:val="00544834"/>
    <w:pPr>
      <w:spacing w:before="200"/>
      <w:ind w:left="864" w:right="864"/>
      <w:jc w:val="center"/>
    </w:pPr>
    <w:rPr>
      <w:i/>
      <w:iCs/>
      <w:color w:val="404040"/>
    </w:rPr>
  </w:style>
  <w:style w:type="character" w:customStyle="1" w:styleId="212">
    <w:name w:val="Цитата 2 Знак1"/>
    <w:basedOn w:val="a0"/>
    <w:link w:val="23"/>
    <w:uiPriority w:val="29"/>
    <w:rsid w:val="00544834"/>
    <w:rPr>
      <w:i/>
      <w:iCs/>
      <w:color w:val="404040" w:themeColor="text1" w:themeTint="BF"/>
    </w:rPr>
  </w:style>
  <w:style w:type="paragraph" w:styleId="a9">
    <w:name w:val="List Paragraph"/>
    <w:basedOn w:val="a"/>
    <w:uiPriority w:val="34"/>
    <w:qFormat/>
    <w:rsid w:val="00544834"/>
    <w:pPr>
      <w:ind w:left="720"/>
      <w:contextualSpacing/>
    </w:pPr>
  </w:style>
  <w:style w:type="character" w:styleId="ac">
    <w:name w:val="Intense Emphasis"/>
    <w:basedOn w:val="a0"/>
    <w:uiPriority w:val="21"/>
    <w:qFormat/>
    <w:rsid w:val="00544834"/>
    <w:rPr>
      <w:i/>
      <w:iCs/>
      <w:color w:val="5B9BD5" w:themeColor="accent1"/>
    </w:rPr>
  </w:style>
  <w:style w:type="paragraph" w:styleId="ab">
    <w:name w:val="Intense Quote"/>
    <w:basedOn w:val="a"/>
    <w:next w:val="a"/>
    <w:link w:val="aa"/>
    <w:uiPriority w:val="30"/>
    <w:qFormat/>
    <w:rsid w:val="00544834"/>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1b">
    <w:name w:val="Выделенная цитата Знак1"/>
    <w:basedOn w:val="a0"/>
    <w:link w:val="ab"/>
    <w:uiPriority w:val="30"/>
    <w:rsid w:val="00544834"/>
    <w:rPr>
      <w:i/>
      <w:iCs/>
      <w:color w:val="5B9BD5" w:themeColor="accent1"/>
    </w:rPr>
  </w:style>
  <w:style w:type="character" w:styleId="ad">
    <w:name w:val="Intense Reference"/>
    <w:basedOn w:val="a0"/>
    <w:uiPriority w:val="32"/>
    <w:qFormat/>
    <w:rsid w:val="0054483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16</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 3</dc:creator>
  <cp:keywords/>
  <dc:description/>
  <cp:lastModifiedBy>Петр Павлов</cp:lastModifiedBy>
  <cp:revision>5</cp:revision>
  <cp:lastPrinted>2020-09-22T06:02:00Z</cp:lastPrinted>
  <dcterms:created xsi:type="dcterms:W3CDTF">2020-09-16T06:46:00Z</dcterms:created>
  <dcterms:modified xsi:type="dcterms:W3CDTF">2025-03-23T16:31:00Z</dcterms:modified>
</cp:coreProperties>
</file>